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IN" w:eastAsia="en-IN"/>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IN" w:eastAsia="en-IN"/>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C47C1B6" w:rsidR="00646AAF" w:rsidRPr="00CD1A0F" w:rsidRDefault="00157EC5" w:rsidP="00157EC5">
      <w:pPr>
        <w:pStyle w:val="Title"/>
        <w:tabs>
          <w:tab w:val="left" w:pos="3140"/>
        </w:tabs>
        <w:spacing w:line="276" w:lineRule="auto"/>
        <w:jc w:val="left"/>
        <w:rPr>
          <w:rFonts w:asciiTheme="majorHAnsi" w:hAnsiTheme="majorHAnsi"/>
          <w:color w:val="17365D" w:themeColor="text2" w:themeShade="BF"/>
          <w:sz w:val="24"/>
          <w:lang w:val="en-US"/>
        </w:rPr>
      </w:pPr>
      <w:r>
        <w:rPr>
          <w:rFonts w:asciiTheme="majorHAnsi" w:hAnsiTheme="majorHAnsi"/>
          <w:color w:val="17365D" w:themeColor="text2" w:themeShade="BF"/>
          <w:sz w:val="24"/>
          <w:lang w:val="en-US"/>
        </w:rPr>
        <w:tab/>
      </w: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62772C4" w:rsidR="00C07BEF" w:rsidRPr="00CD1A0F" w:rsidRDefault="00157EC5" w:rsidP="005932E4">
      <w:pPr>
        <w:spacing w:line="276" w:lineRule="auto"/>
        <w:rPr>
          <w:rFonts w:asciiTheme="majorHAnsi" w:hAnsiTheme="majorHAnsi"/>
        </w:rPr>
      </w:pPr>
      <w:r>
        <w:rPr>
          <w:rFonts w:asciiTheme="majorHAnsi" w:hAnsiTheme="majorHAnsi"/>
          <w:noProof/>
          <w:color w:val="1F497D" w:themeColor="text2"/>
          <w:sz w:val="32"/>
          <w:szCs w:val="32"/>
          <w:lang w:val="en-IN" w:eastAsia="en-IN"/>
        </w:rPr>
        <mc:AlternateContent>
          <mc:Choice Requires="wps">
            <w:drawing>
              <wp:anchor distT="0" distB="0" distL="114300" distR="114300" simplePos="0" relativeHeight="251715584" behindDoc="0" locked="0" layoutInCell="1" allowOverlap="1" wp14:anchorId="0ABBD20B" wp14:editId="56AA5057">
                <wp:simplePos x="0" y="0"/>
                <wp:positionH relativeFrom="column">
                  <wp:posOffset>2588578</wp:posOffset>
                </wp:positionH>
                <wp:positionV relativeFrom="paragraph">
                  <wp:posOffset>1373823</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071E901F"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802823" w:rsidRPr="00802823">
                              <w:rPr>
                                <w:b/>
                                <w:bCs/>
                                <w:i/>
                                <w:iCs/>
                                <w:color w:val="A6A6A6" w:themeColor="background1" w:themeShade="A6"/>
                                <w:sz w:val="30"/>
                                <w:szCs w:val="30"/>
                              </w:rPr>
                              <w:t>International Journal of Information Technology and Computer Engineering (IJITC)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203.85pt;margin-top:108.2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" fillcolor="white [3201]" stroked="f" strokeweight=".5pt">
                <v:textbox>
                  <w:txbxContent>
                    <w:p w14:paraId="49D2FCFB" w14:textId="071E901F"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802823" w:rsidRPr="00802823">
                        <w:rPr>
                          <w:b/>
                          <w:bCs/>
                          <w:i/>
                          <w:iCs/>
                          <w:color w:val="A6A6A6" w:themeColor="background1" w:themeShade="A6"/>
                          <w:sz w:val="30"/>
                          <w:szCs w:val="30"/>
                        </w:rPr>
                        <w:t>International Journal of Information Technology and Computer Engineering (IJITC)</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63837B8B"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lang w:val="en-IN" w:eastAsia="en-IN"/>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lang w:val="en-IN" w:eastAsia="en-IN"/>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lang w:val="en-IN" w:eastAsia="en-IN"/>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F404CF"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lastRenderedPageBreak/>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lang w:val="en-IN" w:eastAsia="en-IN"/>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2FA0232D"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2C6D49" w:rsidRPr="002C6D49">
                              <w:rPr>
                                <w:rFonts w:ascii="Cambria" w:hAnsi="Cambria"/>
                                <w:iCs/>
                                <w:color w:val="212529"/>
                              </w:rPr>
                              <w:t xml:space="preserve">International Journal of Information Technology </w:t>
                            </w:r>
                            <w:r w:rsidR="002C6D49">
                              <w:rPr>
                                <w:rFonts w:ascii="Cambria" w:hAnsi="Cambria"/>
                                <w:iCs/>
                                <w:color w:val="212529"/>
                              </w:rPr>
                              <w:t>and Computer Engineering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FF7F87" w:rsidRPr="00B55BB7">
                                <w:rPr>
                                  <w:rStyle w:val="Hyperlink"/>
                                  <w:rFonts w:ascii="Cambria" w:eastAsiaTheme="majorEastAsia" w:hAnsi="Cambria"/>
                                </w:rPr>
                                <w:t>https://doi.org/10.55529/ijitc.51.1.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2FA0232D"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2C6D49" w:rsidRPr="002C6D49">
                        <w:rPr>
                          <w:rFonts w:ascii="Cambria" w:hAnsi="Cambria"/>
                          <w:iCs/>
                          <w:color w:val="212529"/>
                        </w:rPr>
                        <w:t xml:space="preserve">International Journal of Information Technology </w:t>
                      </w:r>
                      <w:r w:rsidR="002C6D49">
                        <w:rPr>
                          <w:rFonts w:ascii="Cambria" w:hAnsi="Cambria"/>
                          <w:iCs/>
                          <w:color w:val="212529"/>
                        </w:rPr>
                        <w:t>and Computer Engineering</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FF7F87" w:rsidRPr="00B55BB7">
                          <w:rPr>
                            <w:rStyle w:val="Hyperlink"/>
                            <w:rFonts w:ascii="Cambria" w:eastAsiaTheme="majorEastAsia" w:hAnsi="Cambria"/>
                          </w:rPr>
                          <w:t>https://doi.org/10.55529/ijitc.51.1.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lang w:val="en-IN" w:eastAsia="en-IN"/>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Melin </w:t>
            </w:r>
            <w:bookmarkEnd w:id="16"/>
            <w:r w:rsidRPr="00CD1A0F">
              <w:rPr>
                <w:rFonts w:asciiTheme="majorHAnsi" w:hAnsiTheme="majorHAnsi"/>
                <w:noProof/>
                <w:color w:val="000000"/>
                <w:lang w:val="en-IN" w:eastAsia="en-IN"/>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lang w:val="en-IN" w:eastAsia="en-IN"/>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lang w:val="en-IN" w:eastAsia="en-IN"/>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lang w:val="en-IN" w:eastAsia="en-IN"/>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lang w:val="en-IN" w:eastAsia="en-IN"/>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C9374" w14:textId="77777777" w:rsidR="00F404CF" w:rsidRPr="00CD1A0F" w:rsidRDefault="00F404CF">
      <w:r w:rsidRPr="00CD1A0F">
        <w:separator/>
      </w:r>
    </w:p>
  </w:endnote>
  <w:endnote w:type="continuationSeparator" w:id="0">
    <w:p w14:paraId="5B08ECA9" w14:textId="77777777" w:rsidR="00F404CF" w:rsidRPr="00CD1A0F" w:rsidRDefault="00F404CF">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535CC94E" w:rsidR="00097958" w:rsidRPr="004F18E8" w:rsidRDefault="004F18E8" w:rsidP="0082404F">
    <w:pPr>
      <w:pStyle w:val="Footer"/>
      <w:tabs>
        <w:tab w:val="clear" w:pos="4320"/>
        <w:tab w:val="clear" w:pos="8640"/>
      </w:tabs>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FF7F87" w:rsidRPr="00FF7F87">
      <w:rPr>
        <w:rFonts w:asciiTheme="majorHAnsi" w:hAnsiTheme="majorHAnsi"/>
        <w:i/>
        <w:szCs w:val="18"/>
      </w:rPr>
      <w:t>https://journal.hmjournals.com/index.php/IJITC</w:t>
    </w:r>
    <w:bookmarkStart w:id="17" w:name="_GoBack"/>
    <w:bookmarkEnd w:id="1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42251CFE"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lang w:val="en-IN" w:eastAsia="en-IN"/>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802823" w:rsidRPr="00802823">
      <w:rPr>
        <w:rFonts w:asciiTheme="majorHAnsi" w:hAnsiTheme="majorHAnsi"/>
        <w:i/>
        <w:szCs w:val="18"/>
      </w:rPr>
      <w:t>https://journal.hmjournals.com/index.php/IJITC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D4B1" w14:textId="77777777" w:rsidR="00F404CF" w:rsidRPr="00CD1A0F" w:rsidRDefault="00F404CF">
      <w:r w:rsidRPr="00CD1A0F">
        <w:separator/>
      </w:r>
    </w:p>
  </w:footnote>
  <w:footnote w:type="continuationSeparator" w:id="0">
    <w:p w14:paraId="457D1BC4" w14:textId="77777777" w:rsidR="00F404CF" w:rsidRPr="00CD1A0F" w:rsidRDefault="00F404CF">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lang w:val="en-IN" w:eastAsia="en-IN"/>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865" w14:textId="5B8C724A" w:rsidR="00802823" w:rsidRPr="00472A06" w:rsidRDefault="008966DD" w:rsidP="008966DD">
    <w:pPr>
      <w:pStyle w:val="Header"/>
      <w:framePr w:wrap="around" w:vAnchor="text" w:hAnchor="page" w:x="10021" w:y="7"/>
      <w:rPr>
        <w:rStyle w:val="PageNumber"/>
        <w:rFonts w:ascii="Cambria" w:hAnsi="Cambria" w:cstheme="minorHAnsi"/>
      </w:rPr>
    </w:pPr>
    <w:r>
      <w:rPr>
        <w:rStyle w:val="PageNumber"/>
        <w:rFonts w:ascii="Cambria" w:hAnsi="Cambria" w:cstheme="minorHAnsi"/>
      </w:rPr>
      <w:t xml:space="preserve"> </w:t>
    </w:r>
    <w:r w:rsidR="00802823" w:rsidRPr="00472A06">
      <w:rPr>
        <w:rStyle w:val="PageNumber"/>
        <w:rFonts w:ascii="Cambria" w:hAnsi="Cambria" w:cstheme="minorHAnsi"/>
      </w:rPr>
      <w:fldChar w:fldCharType="begin"/>
    </w:r>
    <w:r w:rsidR="00802823" w:rsidRPr="00472A06">
      <w:rPr>
        <w:rStyle w:val="PageNumber"/>
        <w:rFonts w:ascii="Cambria" w:hAnsi="Cambria" w:cstheme="minorHAnsi"/>
      </w:rPr>
      <w:instrText xml:space="preserve">PAGE  </w:instrText>
    </w:r>
    <w:r w:rsidR="00802823" w:rsidRPr="00472A06">
      <w:rPr>
        <w:rStyle w:val="PageNumber"/>
        <w:rFonts w:ascii="Cambria" w:hAnsi="Cambria" w:cstheme="minorHAnsi"/>
      </w:rPr>
      <w:fldChar w:fldCharType="separate"/>
    </w:r>
    <w:r w:rsidR="0082404F">
      <w:rPr>
        <w:rStyle w:val="PageNumber"/>
        <w:rFonts w:ascii="Cambria" w:hAnsi="Cambria" w:cstheme="minorHAnsi"/>
        <w:noProof/>
      </w:rPr>
      <w:t>9</w:t>
    </w:r>
    <w:r w:rsidR="00802823" w:rsidRPr="00472A06">
      <w:rPr>
        <w:rStyle w:val="PageNumber"/>
        <w:rFonts w:ascii="Cambria" w:hAnsi="Cambria" w:cstheme="minorHAnsi"/>
      </w:rPr>
      <w:fldChar w:fldCharType="end"/>
    </w:r>
  </w:p>
  <w:p w14:paraId="15F18464" w14:textId="55B43969" w:rsidR="00802823" w:rsidRPr="008966DD" w:rsidRDefault="00802823" w:rsidP="002C6D49">
    <w:pPr>
      <w:pStyle w:val="Header"/>
      <w:tabs>
        <w:tab w:val="clear" w:pos="4320"/>
        <w:tab w:val="clear" w:pos="8640"/>
      </w:tabs>
      <w:ind w:right="45"/>
      <w:jc w:val="both"/>
      <w:rPr>
        <w:rFonts w:ascii="Cambria" w:hAnsi="Cambria" w:cstheme="minorHAnsi"/>
        <w:b/>
        <w:bCs/>
        <w:sz w:val="18"/>
      </w:rPr>
    </w:pPr>
    <w:r w:rsidRPr="008966DD">
      <w:rPr>
        <w:rFonts w:ascii="Cambria" w:hAnsi="Cambria" w:cstheme="minorHAnsi"/>
        <w:sz w:val="18"/>
      </w:rPr>
      <w:t>International Journal of Information Technology and Computer Engineering (IJITC)</w:t>
    </w:r>
    <w:r w:rsidR="008966DD">
      <w:rPr>
        <w:rFonts w:ascii="Cambria" w:hAnsi="Cambria" w:cstheme="minorHAnsi"/>
        <w:b/>
        <w:bCs/>
        <w:sz w:val="18"/>
      </w:rPr>
      <w:t xml:space="preserve">     </w:t>
    </w:r>
    <w:r w:rsidRPr="008966DD">
      <w:rPr>
        <w:rFonts w:ascii="Cambria" w:hAnsi="Cambria" w:cstheme="minorHAnsi"/>
        <w:sz w:val="18"/>
      </w:rPr>
      <w:t xml:space="preserve">ISSN: </w:t>
    </w:r>
    <w:r w:rsidR="008966DD" w:rsidRPr="008966DD">
      <w:rPr>
        <w:rFonts w:ascii="Cambria" w:hAnsi="Cambria" w:cstheme="minorHAnsi"/>
        <w:sz w:val="18"/>
      </w:rPr>
      <w:t>2455-5290</w:t>
    </w:r>
    <w:r w:rsidRPr="008966DD">
      <w:rPr>
        <w:rFonts w:ascii="Cambria" w:hAnsi="Cambria" w:cstheme="minorHAnsi"/>
        <w:sz w:val="18"/>
      </w:rPr>
      <w:t xml:space="preserve">             </w:t>
    </w:r>
    <w:r w:rsidRPr="008966DD">
      <w:rPr>
        <w:rFonts w:ascii="Cambria" w:hAnsi="Cambria" w:cstheme="minorHAnsi"/>
        <w:sz w:val="18"/>
      </w:rPr>
      <w:sym w:font="Wingdings" w:char="F072"/>
    </w:r>
    <w:r w:rsidRPr="008966DD">
      <w:rPr>
        <w:rFonts w:ascii="Cambria" w:hAnsi="Cambria" w:cstheme="minorHAnsi"/>
        <w:sz w:val="18"/>
      </w:rPr>
      <w:t xml:space="preserve">                                 </w:t>
    </w:r>
  </w:p>
  <w:p w14:paraId="6D709E8E" w14:textId="77777777" w:rsidR="00802823" w:rsidRPr="008966DD" w:rsidRDefault="00802823" w:rsidP="00802823">
    <w:pPr>
      <w:pStyle w:val="Header"/>
      <w:ind w:right="-61" w:firstLine="360"/>
      <w:rPr>
        <w:rFonts w:ascii="Cambria" w:hAnsi="Cambria" w:cstheme="minorHAnsi"/>
        <w:sz w:val="18"/>
      </w:rPr>
    </w:pPr>
    <w:r w:rsidRPr="008966DD">
      <w:rPr>
        <w:rFonts w:ascii="Cambria" w:hAnsi="Cambria" w:cstheme="minorHAnsi"/>
        <w:noProof/>
        <w:sz w:val="18"/>
        <w:lang w:val="en-IN" w:eastAsia="en-IN"/>
      </w:rPr>
      <mc:AlternateContent>
        <mc:Choice Requires="wps">
          <w:drawing>
            <wp:anchor distT="0" distB="0" distL="114300" distR="114300" simplePos="0" relativeHeight="251694080" behindDoc="0" locked="0" layoutInCell="1" allowOverlap="1" wp14:anchorId="147FB090" wp14:editId="01A54B4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CC71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7EDE" w14:textId="15525458" w:rsidR="00965DC3" w:rsidRPr="00965DC3" w:rsidRDefault="00802823" w:rsidP="00A15523">
    <w:pPr>
      <w:pStyle w:val="Header"/>
      <w:tabs>
        <w:tab w:val="clear" w:pos="4320"/>
        <w:tab w:val="clear" w:pos="8640"/>
      </w:tabs>
      <w:ind w:right="45"/>
      <w:rPr>
        <w:rFonts w:asciiTheme="majorHAnsi" w:hAnsiTheme="majorHAnsi"/>
        <w:b/>
        <w:bCs/>
      </w:rPr>
    </w:pPr>
    <w:r w:rsidRPr="00802823">
      <w:rPr>
        <w:rFonts w:asciiTheme="majorHAnsi" w:hAnsiTheme="majorHAnsi"/>
        <w:b/>
        <w:bCs/>
      </w:rPr>
      <w:t>International Journal of Information Technology and Computer Engineering (IJITC)</w:t>
    </w:r>
  </w:p>
  <w:p w14:paraId="69794571" w14:textId="50EC9DCD"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2A371CCD" w14:textId="7BEB2890"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802823" w:rsidRPr="00802823">
      <w:rPr>
        <w:rFonts w:asciiTheme="majorHAnsi" w:hAnsiTheme="majorHAnsi"/>
      </w:rPr>
      <w:t>2455-5290</w:t>
    </w:r>
    <w:r w:rsidRPr="00965DC3">
      <w:rPr>
        <w:rFonts w:asciiTheme="majorHAnsi" w:hAnsiTheme="majorHAnsi"/>
      </w:rPr>
      <w:t xml:space="preserve">, DOI: </w:t>
    </w:r>
    <w:hyperlink r:id="rId1" w:history="1">
      <w:r w:rsidR="0011105E">
        <w:rPr>
          <w:rFonts w:asciiTheme="majorHAnsi" w:hAnsiTheme="majorHAnsi"/>
        </w:rPr>
        <w:t>10.55529/</w:t>
      </w:r>
      <w:r w:rsidR="00802823">
        <w:rPr>
          <w:rFonts w:asciiTheme="majorHAnsi" w:hAnsiTheme="majorHAnsi"/>
        </w:rPr>
        <w:t>ijitc</w:t>
      </w:r>
      <w:r w:rsidR="00965DC3" w:rsidRPr="00965DC3">
        <w:rPr>
          <w:rFonts w:asciiTheme="majorHAnsi" w:hAnsiTheme="majorHAnsi"/>
        </w:rPr>
        <w:t>.51.1.13</w:t>
      </w:r>
    </w:hyperlink>
    <w:r w:rsidR="00806771">
      <w:rPr>
        <w:rFonts w:asciiTheme="majorHAnsi" w:hAnsiTheme="majorHAnsi"/>
      </w:rPr>
      <w:t xml:space="preserve">                                      </w:t>
    </w:r>
    <w:r w:rsidR="00D36249">
      <w:rPr>
        <w:rFonts w:asciiTheme="majorHAnsi" w:hAnsiTheme="majorHAnsi"/>
      </w:rPr>
      <w:t xml:space="preserve">                               </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82404F">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lang w:val="en-IN" w:eastAsia="en-IN"/>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0C21"/>
    <w:rsid w:val="001517E4"/>
    <w:rsid w:val="00151E7C"/>
    <w:rsid w:val="00153387"/>
    <w:rsid w:val="00153B62"/>
    <w:rsid w:val="00153D77"/>
    <w:rsid w:val="00154C55"/>
    <w:rsid w:val="00157C06"/>
    <w:rsid w:val="00157EC5"/>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C6D49"/>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1E46"/>
    <w:rsid w:val="003D5B84"/>
    <w:rsid w:val="003D6B19"/>
    <w:rsid w:val="003D79CF"/>
    <w:rsid w:val="003E0207"/>
    <w:rsid w:val="003E0E36"/>
    <w:rsid w:val="003E23A5"/>
    <w:rsid w:val="003E304D"/>
    <w:rsid w:val="003E3096"/>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2D97"/>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823"/>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4F"/>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6DD"/>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6BE"/>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36249"/>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04CF"/>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 w:val="00FF7F87"/>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ijitc.5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ijitc.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F6F5-D0BE-4BEF-896E-D935D88A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10674</Words>
  <Characters>60843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52</cp:revision>
  <cp:lastPrinted>2025-02-03T12:01:00Z</cp:lastPrinted>
  <dcterms:created xsi:type="dcterms:W3CDTF">2025-02-03T12:01:00Z</dcterms:created>
  <dcterms:modified xsi:type="dcterms:W3CDTF">2025-04-16T07:37:00Z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