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4F27EA55"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72079113">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44688872"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15194F11"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01039C3C"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283A2D57" w:rsidR="005E51F9" w:rsidRPr="00CD1A0F" w:rsidRDefault="005E51F9" w:rsidP="005932E4">
      <w:pPr>
        <w:spacing w:line="276" w:lineRule="auto"/>
        <w:rPr>
          <w:rFonts w:asciiTheme="majorHAnsi" w:hAnsiTheme="majorHAnsi"/>
          <w:b/>
          <w:bCs/>
        </w:rPr>
      </w:pPr>
    </w:p>
    <w:p w14:paraId="5FC98602" w14:textId="33A3CC88"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w:t>
      </w:r>
      <w:proofErr w:type="gramStart"/>
      <w:r w:rsidR="00C14623" w:rsidRPr="00CD1A0F">
        <w:rPr>
          <w:rFonts w:asciiTheme="majorHAnsi" w:hAnsiTheme="majorHAnsi"/>
          <w:b/>
          <w:bCs/>
          <w:vertAlign w:val="superscript"/>
        </w:rPr>
        <w:t>,2</w:t>
      </w:r>
      <w:proofErr w:type="gramEnd"/>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69F47B4F"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xml:space="preserve">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5FFF1F2F"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66A56FC3"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2FAA0115"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27F842C5" w:rsidR="00C07BEF" w:rsidRPr="00CD1A0F" w:rsidRDefault="00B255F5" w:rsidP="005932E4">
      <w:pPr>
        <w:spacing w:line="276" w:lineRule="auto"/>
        <w:rPr>
          <w:rFonts w:asciiTheme="majorHAnsi" w:hAnsiTheme="majorHAnsi"/>
        </w:rPr>
      </w:pPr>
      <w:r w:rsidRPr="00A21490">
        <w:rPr>
          <w:noProof/>
        </w:rPr>
        <mc:AlternateContent>
          <mc:Choice Requires="wps">
            <w:drawing>
              <wp:anchor distT="0" distB="0" distL="114300" distR="114300" simplePos="0" relativeHeight="251707392" behindDoc="0" locked="0" layoutInCell="1" allowOverlap="1" wp14:anchorId="11458E96" wp14:editId="4D9796FA">
                <wp:simplePos x="0" y="0"/>
                <wp:positionH relativeFrom="column">
                  <wp:posOffset>4448175</wp:posOffset>
                </wp:positionH>
                <wp:positionV relativeFrom="paragraph">
                  <wp:posOffset>1654175</wp:posOffset>
                </wp:positionV>
                <wp:extent cx="3246437" cy="361950"/>
                <wp:effectExtent l="0" t="5715" r="5715" b="5715"/>
                <wp:wrapNone/>
                <wp:docPr id="418207954" name="Text Box 10"/>
                <wp:cNvGraphicFramePr/>
                <a:graphic xmlns:a="http://schemas.openxmlformats.org/drawingml/2006/main">
                  <a:graphicData uri="http://schemas.microsoft.com/office/word/2010/wordprocessingShape">
                    <wps:wsp>
                      <wps:cNvSpPr txBox="1"/>
                      <wps:spPr>
                        <a:xfrm rot="5400000">
                          <a:off x="0" y="0"/>
                          <a:ext cx="3246437" cy="361950"/>
                        </a:xfrm>
                        <a:prstGeom prst="rect">
                          <a:avLst/>
                        </a:prstGeom>
                        <a:solidFill>
                          <a:schemeClr val="lt1"/>
                        </a:solidFill>
                        <a:ln w="6350">
                          <a:noFill/>
                        </a:ln>
                      </wps:spPr>
                      <wps:txbx>
                        <w:txbxContent>
                          <w:p w14:paraId="38DE3637" w14:textId="09C4C2DD" w:rsidR="007603C7" w:rsidRPr="00824AFB" w:rsidRDefault="00375F4D" w:rsidP="00B255F5">
                            <w:pPr>
                              <w:jc w:val="center"/>
                              <w:rPr>
                                <w:rFonts w:ascii="Cambria" w:hAnsi="Cambria"/>
                                <w:i/>
                                <w:iCs/>
                                <w:color w:val="A6A6A6" w:themeColor="background1" w:themeShade="A6"/>
                                <w:sz w:val="30"/>
                                <w:szCs w:val="30"/>
                              </w:rPr>
                            </w:pPr>
                            <w:r w:rsidRPr="00375F4D">
                              <w:rPr>
                                <w:rFonts w:ascii="Cambria" w:hAnsi="Cambria"/>
                                <w:b/>
                                <w:bCs/>
                                <w:i/>
                                <w:iCs/>
                                <w:color w:val="A6A6A6" w:themeColor="background1" w:themeShade="A6"/>
                                <w:sz w:val="30"/>
                                <w:szCs w:val="30"/>
                              </w:rPr>
                              <w:t xml:space="preserve">Journal of Legal </w:t>
                            </w:r>
                            <w:proofErr w:type="gramStart"/>
                            <w:r w:rsidRPr="00375F4D">
                              <w:rPr>
                                <w:rFonts w:ascii="Cambria" w:hAnsi="Cambria"/>
                                <w:b/>
                                <w:bCs/>
                                <w:i/>
                                <w:iCs/>
                                <w:color w:val="A6A6A6" w:themeColor="background1" w:themeShade="A6"/>
                                <w:sz w:val="30"/>
                                <w:szCs w:val="30"/>
                              </w:rPr>
                              <w:t>Subjects(</w:t>
                            </w:r>
                            <w:proofErr w:type="gramEnd"/>
                            <w:r w:rsidRPr="00375F4D">
                              <w:rPr>
                                <w:rFonts w:ascii="Cambria" w:hAnsi="Cambria"/>
                                <w:b/>
                                <w:bCs/>
                                <w:i/>
                                <w:iCs/>
                                <w:color w:val="A6A6A6" w:themeColor="background1" w:themeShade="A6"/>
                                <w:sz w:val="30"/>
                                <w:szCs w:val="30"/>
                              </w:rPr>
                              <w:t>JLS)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58E96" id="_x0000_t202" coordsize="21600,21600" o:spt="202" path="m,l,21600r21600,l21600,xe">
                <v:stroke joinstyle="miter"/>
                <v:path gradientshapeok="t" o:connecttype="rect"/>
              </v:shapetype>
              <v:shape id="Text Box 10" o:spid="_x0000_s1026" type="#_x0000_t202" style="position:absolute;margin-left:350.25pt;margin-top:130.25pt;width:255.6pt;height:28.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" fillcolor="white [3201]" stroked="f" strokeweight=".5pt">
                <v:textbox>
                  <w:txbxContent>
                    <w:p w14:paraId="38DE3637" w14:textId="09C4C2DD" w:rsidR="007603C7" w:rsidRPr="00824AFB" w:rsidRDefault="00375F4D" w:rsidP="00B255F5">
                      <w:pPr>
                        <w:jc w:val="center"/>
                        <w:rPr>
                          <w:rFonts w:ascii="Cambria" w:hAnsi="Cambria"/>
                          <w:i/>
                          <w:iCs/>
                          <w:color w:val="A6A6A6" w:themeColor="background1" w:themeShade="A6"/>
                          <w:sz w:val="30"/>
                          <w:szCs w:val="30"/>
                        </w:rPr>
                      </w:pPr>
                      <w:r w:rsidRPr="00375F4D">
                        <w:rPr>
                          <w:rFonts w:ascii="Cambria" w:hAnsi="Cambria"/>
                          <w:b/>
                          <w:bCs/>
                          <w:i/>
                          <w:iCs/>
                          <w:color w:val="A6A6A6" w:themeColor="background1" w:themeShade="A6"/>
                          <w:sz w:val="30"/>
                          <w:szCs w:val="30"/>
                        </w:rPr>
                        <w:t xml:space="preserve">Journal of Legal </w:t>
                      </w:r>
                      <w:proofErr w:type="gramStart"/>
                      <w:r w:rsidRPr="00375F4D">
                        <w:rPr>
                          <w:rFonts w:ascii="Cambria" w:hAnsi="Cambria"/>
                          <w:b/>
                          <w:bCs/>
                          <w:i/>
                          <w:iCs/>
                          <w:color w:val="A6A6A6" w:themeColor="background1" w:themeShade="A6"/>
                          <w:sz w:val="30"/>
                          <w:szCs w:val="30"/>
                        </w:rPr>
                        <w:t>Subjects(</w:t>
                      </w:r>
                      <w:proofErr w:type="gramEnd"/>
                      <w:r w:rsidRPr="00375F4D">
                        <w:rPr>
                          <w:rFonts w:ascii="Cambria" w:hAnsi="Cambria"/>
                          <w:b/>
                          <w:bCs/>
                          <w:i/>
                          <w:iCs/>
                          <w:color w:val="A6A6A6" w:themeColor="background1" w:themeShade="A6"/>
                          <w:sz w:val="30"/>
                          <w:szCs w:val="30"/>
                        </w:rPr>
                        <w:t>JLS)</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3AC1868E"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 xml:space="preserve">Table 1. The performance </w:t>
      </w:r>
      <w:proofErr w:type="gramStart"/>
      <w:r w:rsidRPr="00CD1A0F">
        <w:rPr>
          <w:rFonts w:asciiTheme="majorHAnsi" w:hAnsiTheme="majorHAnsi"/>
        </w:rPr>
        <w:t>of ...</w:t>
      </w:r>
      <w:proofErr w:type="gramEnd"/>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840B02"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proofErr w:type="gramStart"/>
      <w:r w:rsidRPr="00CD1A0F">
        <w:rPr>
          <w:rFonts w:asciiTheme="majorHAnsi" w:hAnsiTheme="majorHAnsi"/>
        </w:rPr>
        <w:t>yy</w:t>
      </w:r>
      <w:proofErr w:type="spellEnd"/>
      <w:proofErr w:type="gram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proofErr w:type="gramStart"/>
      <w:r w:rsidRPr="00CD1A0F">
        <w:rPr>
          <w:rFonts w:asciiTheme="majorHAnsi" w:hAnsiTheme="majorHAnsi"/>
        </w:rPr>
        <w:t>zz</w:t>
      </w:r>
      <w:proofErr w:type="spellEnd"/>
      <w:proofErr w:type="gram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w:t>
      </w:r>
      <w:proofErr w:type="spellStart"/>
      <w:r w:rsidRPr="00CD1A0F">
        <w:rPr>
          <w:rFonts w:asciiTheme="majorHAnsi" w:hAnsiTheme="majorHAnsi"/>
          <w:color w:val="000000"/>
        </w:rPr>
        <w:t>Mendeley</w:t>
      </w:r>
      <w:proofErr w:type="spellEnd"/>
      <w:r w:rsidRPr="00CD1A0F">
        <w:rPr>
          <w:rFonts w:asciiTheme="majorHAnsi" w:hAnsiTheme="majorHAnsi"/>
          <w:color w:val="000000"/>
        </w:rPr>
        <w:t xml:space="preserve">, or </w:t>
      </w:r>
      <w:proofErr w:type="spellStart"/>
      <w:r w:rsidRPr="00CD1A0F">
        <w:rPr>
          <w:rFonts w:asciiTheme="majorHAnsi" w:hAnsiTheme="majorHAnsi"/>
          <w:color w:val="000000"/>
        </w:rPr>
        <w:t>Zotero</w:t>
      </w:r>
      <w:proofErr w:type="spellEnd"/>
      <w:r w:rsidRPr="00CD1A0F">
        <w:rPr>
          <w:rFonts w:asciiTheme="majorHAnsi" w:hAnsiTheme="majorHAnsi"/>
          <w:color w:val="000000"/>
        </w:rPr>
        <w:t xml:space="preserve">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w:t>
      </w:r>
      <w:proofErr w:type="gramStart"/>
      <w:r w:rsidRPr="00CD1A0F">
        <w:rPr>
          <w:rFonts w:asciiTheme="majorHAnsi" w:hAnsiTheme="majorHAnsi" w:cs="Times New Roman"/>
          <w:sz w:val="20"/>
          <w:szCs w:val="20"/>
        </w:rPr>
        <w:t>no</w:t>
      </w:r>
      <w:proofErr w:type="gramEnd"/>
      <w:r w:rsidRPr="00CD1A0F">
        <w:rPr>
          <w:rFonts w:asciiTheme="majorHAnsi" w:hAnsiTheme="majorHAnsi" w:cs="Times New Roman"/>
          <w:sz w:val="20"/>
          <w:szCs w:val="20"/>
        </w:rPr>
        <w:t xml:space="preserve">.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w:t>
      </w:r>
      <w:proofErr w:type="gramStart"/>
      <w:r w:rsidRPr="00CD1A0F">
        <w:rPr>
          <w:rFonts w:asciiTheme="majorHAnsi" w:hAnsiTheme="majorHAnsi"/>
          <w:color w:val="000000"/>
        </w:rPr>
        <w:t>of</w:t>
      </w:r>
      <w:proofErr w:type="gramEnd"/>
      <w:r w:rsidRPr="00CD1A0F">
        <w:rPr>
          <w:rFonts w:asciiTheme="majorHAnsi" w:hAnsiTheme="majorHAnsi"/>
          <w:color w:val="000000"/>
        </w:rPr>
        <w:t xml:space="preserve">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w:t>
      </w:r>
      <w:proofErr w:type="spellStart"/>
      <w:r w:rsidRPr="00CD1A0F">
        <w:rPr>
          <w:rFonts w:asciiTheme="majorHAnsi" w:hAnsiTheme="majorHAnsi" w:cs="Times New Roman"/>
          <w:sz w:val="20"/>
          <w:szCs w:val="20"/>
        </w:rPr>
        <w:t>Artech</w:t>
      </w:r>
      <w:proofErr w:type="spellEnd"/>
      <w:r w:rsidRPr="00CD1A0F">
        <w:rPr>
          <w:rFonts w:asciiTheme="majorHAnsi" w:hAnsiTheme="majorHAnsi" w:cs="Times New Roman"/>
          <w:sz w:val="20"/>
          <w:szCs w:val="20"/>
        </w:rPr>
        <w:t xml:space="preserve">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w:t>
      </w:r>
      <w:proofErr w:type="spellStart"/>
      <w:r w:rsidRPr="00CD1A0F">
        <w:rPr>
          <w:rFonts w:asciiTheme="majorHAnsi" w:hAnsiTheme="majorHAnsi" w:cs="Times New Roman"/>
          <w:sz w:val="20"/>
          <w:szCs w:val="20"/>
        </w:rPr>
        <w:t>nonequilibrium</w:t>
      </w:r>
      <w:proofErr w:type="spellEnd"/>
      <w:r w:rsidRPr="00CD1A0F">
        <w:rPr>
          <w:rFonts w:asciiTheme="majorHAnsi" w:hAnsiTheme="majorHAnsi" w:cs="Times New Roman"/>
          <w:sz w:val="20"/>
          <w:szCs w:val="20"/>
        </w:rPr>
        <w:t xml:space="preserve">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xml:space="preserve">, Computer Telephony Integration, </w:t>
      </w:r>
      <w:proofErr w:type="gramStart"/>
      <w:r w:rsidRPr="00CD1A0F">
        <w:rPr>
          <w:rFonts w:asciiTheme="majorHAnsi" w:hAnsiTheme="majorHAnsi"/>
          <w:color w:val="000000"/>
        </w:rPr>
        <w:t>New</w:t>
      </w:r>
      <w:proofErr w:type="gramEnd"/>
      <w:r w:rsidRPr="00CD1A0F">
        <w:rPr>
          <w:rFonts w:asciiTheme="majorHAnsi" w:hAnsiTheme="majorHAnsi"/>
          <w:color w:val="000000"/>
        </w:rPr>
        <w:t xml:space="preserve">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w:lastRenderedPageBreak/>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2FDD4A0F"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Dhafer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D442DE" w:rsidRPr="00D442DE">
                              <w:rPr>
                                <w:rFonts w:ascii="Cambria" w:hAnsi="Cambria"/>
                                <w:iCs/>
                                <w:color w:val="212529"/>
                              </w:rPr>
                              <w:t xml:space="preserve">Journal of Legal </w:t>
                            </w:r>
                            <w:proofErr w:type="gramStart"/>
                            <w:r w:rsidR="00D442DE" w:rsidRPr="00D442DE">
                              <w:rPr>
                                <w:rFonts w:ascii="Cambria" w:hAnsi="Cambria"/>
                                <w:iCs/>
                                <w:color w:val="212529"/>
                              </w:rPr>
                              <w:t>Subjects(</w:t>
                            </w:r>
                            <w:proofErr w:type="gramEnd"/>
                            <w:r w:rsidR="00D442DE" w:rsidRPr="00D442DE">
                              <w:rPr>
                                <w:rFonts w:ascii="Cambria" w:hAnsi="Cambria"/>
                                <w:iCs/>
                                <w:color w:val="212529"/>
                              </w:rPr>
                              <w:t>JLS)</w:t>
                            </w:r>
                            <w:r w:rsidR="00936004">
                              <w:rPr>
                                <w:rFonts w:ascii="Cambria" w:hAnsi="Cambria"/>
                                <w:iCs/>
                                <w:color w:val="212529"/>
                              </w:rPr>
                              <w:t>, 5(1), 1-11</w:t>
                            </w:r>
                            <w:r w:rsidR="00CD4475" w:rsidRPr="00CD4475">
                              <w:rPr>
                                <w:rFonts w:ascii="Cambria" w:hAnsi="Cambria"/>
                                <w:iCs/>
                                <w:color w:val="212529"/>
                              </w:rPr>
                              <w:t xml:space="preserve">. </w:t>
                            </w:r>
                            <w:hyperlink r:id="rId16" w:history="1">
                              <w:r w:rsidR="00936004" w:rsidRPr="00C679D9">
                                <w:rPr>
                                  <w:rStyle w:val="Hyperlink"/>
                                  <w:rFonts w:ascii="Cambria" w:hAnsi="Cambria"/>
                                  <w:iCs/>
                                </w:rPr>
                                <w:t>https://doi.org/10.55529/jls.51.1.11</w:t>
                              </w:r>
                            </w:hyperlink>
                            <w:r w:rsidR="00936004">
                              <w:rPr>
                                <w:rFonts w:ascii="Cambria" w:hAnsi="Cambria"/>
                                <w:iCs/>
                              </w:rPr>
                              <w:t xml:space="preserve"> </w:t>
                            </w: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2FDD4A0F"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Dhafer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D442DE" w:rsidRPr="00D442DE">
                        <w:rPr>
                          <w:rFonts w:ascii="Cambria" w:hAnsi="Cambria"/>
                          <w:iCs/>
                          <w:color w:val="212529"/>
                        </w:rPr>
                        <w:t xml:space="preserve">Journal of Legal </w:t>
                      </w:r>
                      <w:proofErr w:type="gramStart"/>
                      <w:r w:rsidR="00D442DE" w:rsidRPr="00D442DE">
                        <w:rPr>
                          <w:rFonts w:ascii="Cambria" w:hAnsi="Cambria"/>
                          <w:iCs/>
                          <w:color w:val="212529"/>
                        </w:rPr>
                        <w:t>Subjects(</w:t>
                      </w:r>
                      <w:proofErr w:type="gramEnd"/>
                      <w:r w:rsidR="00D442DE" w:rsidRPr="00D442DE">
                        <w:rPr>
                          <w:rFonts w:ascii="Cambria" w:hAnsi="Cambria"/>
                          <w:iCs/>
                          <w:color w:val="212529"/>
                        </w:rPr>
                        <w:t>JLS)</w:t>
                      </w:r>
                      <w:r w:rsidR="00936004">
                        <w:rPr>
                          <w:rFonts w:ascii="Cambria" w:hAnsi="Cambria"/>
                          <w:iCs/>
                          <w:color w:val="212529"/>
                        </w:rPr>
                        <w:t>, 5(1), 1-11</w:t>
                      </w:r>
                      <w:r w:rsidR="00CD4475" w:rsidRPr="00CD4475">
                        <w:rPr>
                          <w:rFonts w:ascii="Cambria" w:hAnsi="Cambria"/>
                          <w:iCs/>
                          <w:color w:val="212529"/>
                        </w:rPr>
                        <w:t xml:space="preserve">. </w:t>
                      </w:r>
                      <w:hyperlink r:id="rId17" w:history="1">
                        <w:r w:rsidR="00936004" w:rsidRPr="00C679D9">
                          <w:rPr>
                            <w:rStyle w:val="Hyperlink"/>
                            <w:rFonts w:ascii="Cambria" w:hAnsi="Cambria"/>
                            <w:iCs/>
                          </w:rPr>
                          <w:t>https://doi.org/10.55529/jls.51.1.11</w:t>
                        </w:r>
                      </w:hyperlink>
                      <w:r w:rsidR="00936004">
                        <w:rPr>
                          <w:rFonts w:ascii="Cambria" w:hAnsi="Cambria"/>
                          <w:iCs/>
                        </w:rPr>
                        <w:t xml:space="preserve"> </w:t>
                      </w:r>
                      <w:bookmarkStart w:id="17" w:name="_GoBack"/>
                      <w:bookmarkEnd w:id="17"/>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71C5C20" w14:textId="77777777" w:rsidR="00B3250E" w:rsidRPr="00CD1A0F" w:rsidRDefault="00B3250E" w:rsidP="00E269D5">
      <w:pPr>
        <w:spacing w:line="276" w:lineRule="auto"/>
        <w:jc w:val="both"/>
        <w:rPr>
          <w:rFonts w:asciiTheme="majorHAnsi" w:hAnsiTheme="majorHAnsi"/>
          <w:b/>
        </w:rPr>
      </w:pPr>
    </w:p>
    <w:p w14:paraId="6BE14701" w14:textId="77777777" w:rsidR="00CD4475" w:rsidRDefault="00CD4475" w:rsidP="00E269D5">
      <w:pPr>
        <w:spacing w:line="276" w:lineRule="auto"/>
        <w:jc w:val="both"/>
        <w:rPr>
          <w:rFonts w:asciiTheme="majorHAnsi" w:hAnsiTheme="majorHAnsi"/>
          <w:b/>
          <w:sz w:val="24"/>
          <w:szCs w:val="24"/>
        </w:rPr>
      </w:pPr>
    </w:p>
    <w:p w14:paraId="6101579C" w14:textId="77777777" w:rsidR="00CD4475" w:rsidRDefault="00CD4475" w:rsidP="00E269D5">
      <w:pPr>
        <w:spacing w:line="276" w:lineRule="auto"/>
        <w:jc w:val="both"/>
        <w:rPr>
          <w:rFonts w:asciiTheme="majorHAnsi" w:hAnsiTheme="majorHAnsi"/>
          <w:b/>
          <w:sz w:val="24"/>
          <w:szCs w:val="24"/>
        </w:rPr>
      </w:pPr>
    </w:p>
    <w:p w14:paraId="6C020829" w14:textId="77777777" w:rsidR="00CD4475" w:rsidRDefault="00CD4475" w:rsidP="00E269D5">
      <w:pPr>
        <w:spacing w:line="276" w:lineRule="auto"/>
        <w:jc w:val="both"/>
        <w:rPr>
          <w:rFonts w:asciiTheme="majorHAnsi" w:hAnsiTheme="majorHAnsi"/>
          <w:b/>
          <w:sz w:val="24"/>
          <w:szCs w:val="24"/>
        </w:rPr>
      </w:pPr>
    </w:p>
    <w:p w14:paraId="0A519475" w14:textId="77777777" w:rsidR="00CD4475" w:rsidRDefault="00CD4475" w:rsidP="00E269D5">
      <w:pPr>
        <w:spacing w:line="276" w:lineRule="auto"/>
        <w:jc w:val="both"/>
        <w:rPr>
          <w:rFonts w:asciiTheme="majorHAnsi" w:hAnsiTheme="majorHAnsi"/>
          <w:b/>
          <w:sz w:val="24"/>
          <w:szCs w:val="24"/>
        </w:rPr>
      </w:pPr>
    </w:p>
    <w:p w14:paraId="307DC629" w14:textId="33A61481" w:rsidR="00CD4475" w:rsidRDefault="00CD4475" w:rsidP="00E269D5">
      <w:pPr>
        <w:spacing w:line="276" w:lineRule="auto"/>
        <w:jc w:val="both"/>
        <w:rPr>
          <w:rFonts w:asciiTheme="majorHAnsi" w:hAnsiTheme="majorHAnsi"/>
          <w:b/>
          <w:sz w:val="24"/>
          <w:szCs w:val="24"/>
        </w:rPr>
      </w:pPr>
    </w:p>
    <w:p w14:paraId="056D5ACE" w14:textId="4F413E51" w:rsidR="00370812" w:rsidRDefault="00370812" w:rsidP="00E269D5">
      <w:pPr>
        <w:spacing w:line="276" w:lineRule="auto"/>
        <w:jc w:val="both"/>
        <w:rPr>
          <w:rFonts w:asciiTheme="majorHAnsi" w:hAnsiTheme="majorHAnsi"/>
          <w:b/>
          <w:sz w:val="24"/>
          <w:szCs w:val="24"/>
        </w:rPr>
      </w:pPr>
    </w:p>
    <w:p w14:paraId="15008D15" w14:textId="77777777" w:rsidR="00370812" w:rsidRDefault="00370812" w:rsidP="00E269D5">
      <w:pPr>
        <w:spacing w:line="276" w:lineRule="auto"/>
        <w:jc w:val="both"/>
        <w:rPr>
          <w:rFonts w:asciiTheme="majorHAnsi" w:hAnsiTheme="majorHAnsi"/>
          <w:b/>
          <w:sz w:val="24"/>
          <w:szCs w:val="24"/>
        </w:rPr>
      </w:pPr>
    </w:p>
    <w:p w14:paraId="69DD0389" w14:textId="77777777" w:rsidR="00CD4475" w:rsidRDefault="00CD4475" w:rsidP="00E269D5">
      <w:pPr>
        <w:spacing w:line="276" w:lineRule="auto"/>
        <w:jc w:val="both"/>
        <w:rPr>
          <w:rFonts w:asciiTheme="majorHAnsi" w:hAnsiTheme="majorHAnsi"/>
          <w:b/>
          <w:sz w:val="24"/>
          <w:szCs w:val="24"/>
        </w:rPr>
      </w:pPr>
    </w:p>
    <w:p w14:paraId="76CC8C44" w14:textId="77777777" w:rsidR="00CD4475" w:rsidRDefault="00CD4475" w:rsidP="00E269D5">
      <w:pPr>
        <w:spacing w:line="276" w:lineRule="auto"/>
        <w:jc w:val="both"/>
        <w:rPr>
          <w:rFonts w:asciiTheme="majorHAnsi" w:hAnsiTheme="majorHAnsi"/>
          <w:b/>
          <w:sz w:val="24"/>
          <w:szCs w:val="24"/>
        </w:rPr>
      </w:pPr>
    </w:p>
    <w:p w14:paraId="221A2EB1" w14:textId="5EDD9C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w:t>
            </w:r>
            <w:proofErr w:type="gramStart"/>
            <w:r w:rsidRPr="00CD1A0F">
              <w:rPr>
                <w:rFonts w:asciiTheme="majorHAnsi" w:hAnsiTheme="majorHAnsi"/>
                <w:color w:val="000000"/>
              </w:rPr>
              <w:t>Makkah</w:t>
            </w:r>
            <w:proofErr w:type="gramEnd"/>
            <w:r w:rsidRPr="00CD1A0F">
              <w:rPr>
                <w:rFonts w:asciiTheme="majorHAnsi" w:hAnsiTheme="majorHAnsi"/>
                <w:color w:val="000000"/>
              </w:rPr>
              <w:t xml:space="preserve">,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6"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6"/>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w:t>
            </w:r>
            <w:proofErr w:type="gramStart"/>
            <w:r w:rsidRPr="00CD1A0F">
              <w:rPr>
                <w:rFonts w:asciiTheme="majorHAnsi" w:hAnsiTheme="majorHAnsi"/>
                <w:color w:val="000000"/>
              </w:rPr>
              <w:t>approaches.,</w:t>
            </w:r>
            <w:proofErr w:type="gramEnd"/>
            <w:r w:rsidRPr="00CD1A0F">
              <w:rPr>
                <w:rFonts w:asciiTheme="majorHAnsi" w:hAnsiTheme="majorHAnsi"/>
                <w:color w:val="000000"/>
              </w:rPr>
              <w:t xml:space="preserve">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holds a Bachelor of Engineering (B.Eng.) in Electrical and Electronics Engineering, Master of Science (M.Sc.) in Electrical and Electronics Engineering, Master of Engineering (</w:t>
            </w:r>
            <w:proofErr w:type="spellStart"/>
            <w:r w:rsidRPr="00CD1A0F">
              <w:rPr>
                <w:rFonts w:asciiTheme="majorHAnsi" w:hAnsiTheme="majorHAnsi"/>
                <w:color w:val="000000" w:themeColor="text1"/>
              </w:rPr>
              <w:t>M.Eng</w:t>
            </w:r>
            <w:proofErr w:type="spellEnd"/>
            <w:r w:rsidRPr="00CD1A0F">
              <w:rPr>
                <w:rFonts w:asciiTheme="majorHAnsi" w:hAnsiTheme="majorHAnsi"/>
                <w:color w:val="000000" w:themeColor="text1"/>
              </w:rPr>
              <w:t xml:space="preserve">.)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w:t>
            </w:r>
            <w:proofErr w:type="gramStart"/>
            <w:r w:rsidRPr="00CD1A0F">
              <w:rPr>
                <w:rFonts w:asciiTheme="majorHAnsi" w:hAnsiTheme="majorHAnsi"/>
                <w:color w:val="000000" w:themeColor="text1"/>
              </w:rPr>
              <w:t>Ogun</w:t>
            </w:r>
            <w:proofErr w:type="gramEnd"/>
            <w:r w:rsidRPr="00CD1A0F">
              <w:rPr>
                <w:rFonts w:asciiTheme="majorHAnsi" w:hAnsiTheme="majorHAnsi"/>
                <w:color w:val="000000" w:themeColor="text1"/>
              </w:rPr>
              <w:t xml:space="preserve">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38152" w14:textId="77777777" w:rsidR="00840B02" w:rsidRPr="00CD1A0F" w:rsidRDefault="00840B02">
      <w:r w:rsidRPr="00CD1A0F">
        <w:separator/>
      </w:r>
    </w:p>
  </w:endnote>
  <w:endnote w:type="continuationSeparator" w:id="0">
    <w:p w14:paraId="74AE1B8B" w14:textId="77777777" w:rsidR="00840B02" w:rsidRPr="00CD1A0F" w:rsidRDefault="00840B02">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C85C" w14:textId="7BD85DF6" w:rsidR="007603C7" w:rsidRPr="009A0674" w:rsidRDefault="007603C7" w:rsidP="007603C7">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700224" behindDoc="0" locked="0" layoutInCell="1" allowOverlap="1" wp14:anchorId="79A3C4E9" wp14:editId="1AC6170F">
              <wp:simplePos x="0" y="0"/>
              <wp:positionH relativeFrom="column">
                <wp:posOffset>-17780</wp:posOffset>
              </wp:positionH>
              <wp:positionV relativeFrom="paragraph">
                <wp:posOffset>144145</wp:posOffset>
              </wp:positionV>
              <wp:extent cx="5616000"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DC0ED0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ww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zsJ/BuALCKrWzYUJ6Ui/mWdPvDilddUS1PAa/ng3kZiEjeZMSLs5Alf3wWTOIIYAf&#10;l3VqbB8gYQ3oFDk53zjhJ48ofJzNs3maAn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"/>
          </w:pict>
        </mc:Fallback>
      </mc:AlternateContent>
    </w:r>
    <w:r w:rsidRPr="009A0674">
      <w:rPr>
        <w:rFonts w:ascii="Cambria" w:hAnsi="Cambria"/>
        <w:b/>
        <w:i/>
      </w:rPr>
      <w:t>Journal homepage</w:t>
    </w:r>
    <w:r w:rsidRPr="009A0674">
      <w:rPr>
        <w:rFonts w:ascii="Cambria" w:hAnsi="Cambria"/>
        <w:i/>
      </w:rPr>
      <w:t xml:space="preserve">: </w:t>
    </w:r>
    <w:r w:rsidR="00D442DE" w:rsidRPr="00D442DE">
      <w:rPr>
        <w:rFonts w:ascii="Cambria" w:hAnsi="Cambria"/>
        <w:i/>
      </w:rPr>
      <w:t>https://journal.hmjournals.com/index.php/JLS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90CCA" w14:textId="451DC68C" w:rsidR="007603C7" w:rsidRDefault="007603C7" w:rsidP="009953E7">
    <w:pPr>
      <w:pStyle w:val="Footer"/>
      <w:spacing w:before="240"/>
    </w:pPr>
    <w:r w:rsidRPr="009A0674">
      <w:rPr>
        <w:rFonts w:ascii="Cambria" w:hAnsi="Cambria"/>
        <w:noProof/>
      </w:rPr>
      <mc:AlternateContent>
        <mc:Choice Requires="wps">
          <w:drawing>
            <wp:anchor distT="0" distB="0" distL="114300" distR="114300" simplePos="0" relativeHeight="251696128" behindDoc="0" locked="0" layoutInCell="1" allowOverlap="1" wp14:anchorId="27BC78AD" wp14:editId="046E4FC8">
              <wp:simplePos x="0" y="0"/>
              <wp:positionH relativeFrom="column">
                <wp:posOffset>-17780</wp:posOffset>
              </wp:positionH>
              <wp:positionV relativeFrom="paragraph">
                <wp:posOffset>144145</wp:posOffset>
              </wp:positionV>
              <wp:extent cx="561600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5F9887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M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42yezdMU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DtZFMN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xml:space="preserve">: </w:t>
    </w:r>
    <w:r w:rsidR="00D442DE" w:rsidRPr="00D442DE">
      <w:rPr>
        <w:rFonts w:ascii="Cambria" w:hAnsi="Cambria"/>
        <w:i/>
      </w:rPr>
      <w:t>https://journal.hmjournals.com/index.php/JLS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04E27" w14:textId="77777777" w:rsidR="00840B02" w:rsidRPr="00CD1A0F" w:rsidRDefault="00840B02">
      <w:r w:rsidRPr="00CD1A0F">
        <w:separator/>
      </w:r>
    </w:p>
  </w:footnote>
  <w:footnote w:type="continuationSeparator" w:id="0">
    <w:p w14:paraId="60788616" w14:textId="77777777" w:rsidR="00840B02" w:rsidRPr="00CD1A0F" w:rsidRDefault="00840B02">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40409597"/>
      <w:docPartObj>
        <w:docPartGallery w:val="Page Numbers (Top of Page)"/>
        <w:docPartUnique/>
      </w:docPartObj>
    </w:sdtPr>
    <w:sdtEndPr>
      <w:rPr>
        <w:noProof/>
        <w:sz w:val="20"/>
      </w:rPr>
    </w:sdtEndPr>
    <w:sdtContent>
      <w:p w14:paraId="14481FFA" w14:textId="3B956D0B" w:rsidR="007603C7" w:rsidRPr="00370812" w:rsidRDefault="00375F4D" w:rsidP="007603C7">
        <w:pPr>
          <w:pStyle w:val="Header"/>
          <w:spacing w:line="276" w:lineRule="auto"/>
          <w:rPr>
            <w:rFonts w:ascii="Cambria" w:hAnsi="Cambria" w:cstheme="minorHAnsi"/>
            <w:noProof/>
            <w:sz w:val="18"/>
          </w:rPr>
        </w:pPr>
        <w:r w:rsidRPr="00375F4D">
          <w:rPr>
            <w:rFonts w:ascii="Cambria" w:hAnsi="Cambria" w:cstheme="minorHAnsi"/>
            <w:bCs/>
            <w:sz w:val="18"/>
          </w:rPr>
          <w:t xml:space="preserve">Journal of Legal </w:t>
        </w:r>
        <w:proofErr w:type="gramStart"/>
        <w:r w:rsidRPr="00375F4D">
          <w:rPr>
            <w:rFonts w:ascii="Cambria" w:hAnsi="Cambria" w:cstheme="minorHAnsi"/>
            <w:bCs/>
            <w:sz w:val="18"/>
          </w:rPr>
          <w:t>Subjects(</w:t>
        </w:r>
        <w:proofErr w:type="gramEnd"/>
        <w:r w:rsidRPr="00375F4D">
          <w:rPr>
            <w:rFonts w:ascii="Cambria" w:hAnsi="Cambria" w:cstheme="minorHAnsi"/>
            <w:bCs/>
            <w:sz w:val="18"/>
          </w:rPr>
          <w:t>JLS)</w:t>
        </w:r>
        <w:r>
          <w:rPr>
            <w:rFonts w:ascii="Cambria" w:hAnsi="Cambria" w:cstheme="minorHAnsi"/>
            <w:bCs/>
            <w:sz w:val="18"/>
          </w:rPr>
          <w:t xml:space="preserve">                                                                                                           </w:t>
        </w:r>
        <w:r w:rsidR="00370812">
          <w:rPr>
            <w:rFonts w:ascii="Cambria" w:hAnsi="Cambria" w:cstheme="minorHAnsi"/>
            <w:bCs/>
            <w:sz w:val="18"/>
          </w:rPr>
          <w:t xml:space="preserve">         </w:t>
        </w:r>
        <w:r w:rsidR="007603C7" w:rsidRPr="00370812">
          <w:rPr>
            <w:rFonts w:ascii="Cambria" w:hAnsi="Cambria" w:cstheme="minorHAnsi"/>
            <w:sz w:val="18"/>
          </w:rPr>
          <w:t xml:space="preserve">ISSN: </w:t>
        </w:r>
        <w:r>
          <w:rPr>
            <w:rFonts w:ascii="Cambria" w:hAnsi="Cambria" w:cstheme="minorHAnsi"/>
            <w:sz w:val="18"/>
          </w:rPr>
          <w:t>2815</w:t>
        </w:r>
        <w:r w:rsidR="007603C7" w:rsidRPr="00370812">
          <w:rPr>
            <w:rFonts w:ascii="Cambria" w:hAnsi="Cambria" w:cstheme="minorHAnsi"/>
            <w:sz w:val="18"/>
          </w:rPr>
          <w:t>-</w:t>
        </w:r>
        <w:r w:rsidR="007E15B5" w:rsidRPr="00370812">
          <w:rPr>
            <w:rFonts w:ascii="Cambria" w:hAnsi="Cambria" w:cstheme="minorHAnsi"/>
            <w:sz w:val="18"/>
          </w:rPr>
          <w:t>0</w:t>
        </w:r>
        <w:r w:rsidR="00F1330E" w:rsidRPr="00370812">
          <w:rPr>
            <w:rFonts w:ascii="Cambria" w:hAnsi="Cambria" w:cstheme="minorHAnsi"/>
            <w:sz w:val="18"/>
          </w:rPr>
          <w:t>9</w:t>
        </w:r>
        <w:r w:rsidR="00D442DE">
          <w:rPr>
            <w:rFonts w:ascii="Cambria" w:hAnsi="Cambria" w:cstheme="minorHAnsi"/>
            <w:sz w:val="18"/>
          </w:rPr>
          <w:t xml:space="preserve">7X  </w:t>
        </w:r>
        <w:r w:rsidR="007603C7" w:rsidRPr="00370812">
          <w:rPr>
            <w:rFonts w:ascii="Cambria" w:hAnsi="Cambria" w:cstheme="minorHAnsi"/>
            <w:sz w:val="18"/>
          </w:rPr>
          <w:sym w:font="Wingdings" w:char="F072"/>
        </w:r>
        <w:r w:rsidR="007603C7" w:rsidRPr="00370812">
          <w:rPr>
            <w:rFonts w:ascii="Cambria" w:hAnsi="Cambria" w:cstheme="minorHAnsi"/>
            <w:sz w:val="18"/>
          </w:rPr>
          <w:t xml:space="preserve">  </w:t>
        </w:r>
        <w:sdt>
          <w:sdtPr>
            <w:rPr>
              <w:rFonts w:ascii="Cambria" w:hAnsi="Cambria" w:cstheme="minorHAnsi"/>
              <w:sz w:val="18"/>
            </w:rPr>
            <w:id w:val="381450237"/>
            <w:docPartObj>
              <w:docPartGallery w:val="Page Numbers (Top of Page)"/>
              <w:docPartUnique/>
            </w:docPartObj>
          </w:sdtPr>
          <w:sdtEndPr>
            <w:rPr>
              <w:noProof/>
            </w:rPr>
          </w:sdtEndPr>
          <w:sdtContent>
            <w:r w:rsidR="007603C7" w:rsidRPr="00370812">
              <w:rPr>
                <w:rFonts w:ascii="Cambria" w:hAnsi="Cambria" w:cstheme="minorHAnsi"/>
                <w:sz w:val="18"/>
              </w:rPr>
              <w:t xml:space="preserve">  </w:t>
            </w:r>
            <w:r w:rsidR="007603C7" w:rsidRPr="00370812">
              <w:rPr>
                <w:rFonts w:ascii="Cambria" w:hAnsi="Cambria" w:cstheme="minorHAnsi"/>
                <w:sz w:val="18"/>
              </w:rPr>
              <w:fldChar w:fldCharType="begin"/>
            </w:r>
            <w:r w:rsidR="007603C7" w:rsidRPr="00370812">
              <w:rPr>
                <w:rFonts w:ascii="Cambria" w:hAnsi="Cambria" w:cstheme="minorHAnsi"/>
                <w:sz w:val="18"/>
              </w:rPr>
              <w:instrText xml:space="preserve"> PAGE   \* MERGEFORMAT </w:instrText>
            </w:r>
            <w:r w:rsidR="007603C7" w:rsidRPr="00370812">
              <w:rPr>
                <w:rFonts w:ascii="Cambria" w:hAnsi="Cambria" w:cstheme="minorHAnsi"/>
                <w:sz w:val="18"/>
              </w:rPr>
              <w:fldChar w:fldCharType="separate"/>
            </w:r>
            <w:r w:rsidR="00C20202">
              <w:rPr>
                <w:rFonts w:ascii="Cambria" w:hAnsi="Cambria" w:cstheme="minorHAnsi"/>
                <w:noProof/>
                <w:sz w:val="18"/>
              </w:rPr>
              <w:t>11</w:t>
            </w:r>
            <w:r w:rsidR="007603C7" w:rsidRPr="00370812">
              <w:rPr>
                <w:rFonts w:ascii="Cambria" w:hAnsi="Cambria" w:cstheme="minorHAnsi"/>
                <w:noProof/>
                <w:sz w:val="18"/>
              </w:rPr>
              <w:fldChar w:fldCharType="end"/>
            </w:r>
          </w:sdtContent>
        </w:sdt>
      </w:p>
      <w:p w14:paraId="2DFF7371" w14:textId="5A7DBE53" w:rsidR="007603C7" w:rsidRPr="001C34C9" w:rsidRDefault="007603C7" w:rsidP="007603C7">
        <w:pPr>
          <w:pStyle w:val="Header"/>
          <w:ind w:right="360"/>
          <w:rPr>
            <w:rFonts w:ascii="Cambria" w:hAnsi="Cambria" w:cstheme="minorHAnsi"/>
          </w:rPr>
        </w:pPr>
        <w:r w:rsidRPr="009D1419">
          <w:rPr>
            <w:rFonts w:ascii="Cambria" w:hAnsi="Cambria" w:cstheme="minorHAnsi"/>
            <w:noProof/>
          </w:rPr>
          <mc:AlternateContent>
            <mc:Choice Requires="wps">
              <w:drawing>
                <wp:anchor distT="0" distB="0" distL="114300" distR="114300" simplePos="0" relativeHeight="251698176" behindDoc="0" locked="0" layoutInCell="1" allowOverlap="1" wp14:anchorId="3BFC83AD" wp14:editId="61546494">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389A275"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250D2" w14:textId="2D66BF98" w:rsidR="00375F4D" w:rsidRDefault="00375F4D" w:rsidP="007603C7">
    <w:pPr>
      <w:pStyle w:val="Header"/>
      <w:ind w:right="45"/>
      <w:rPr>
        <w:rFonts w:ascii="Cambria" w:hAnsi="Cambria" w:cstheme="minorHAnsi"/>
        <w:b/>
        <w:bCs/>
      </w:rPr>
    </w:pPr>
    <w:r w:rsidRPr="00375F4D">
      <w:rPr>
        <w:rFonts w:ascii="Cambria" w:hAnsi="Cambria" w:cstheme="minorHAnsi"/>
        <w:b/>
        <w:bCs/>
      </w:rPr>
      <w:t>Journal of Legal Subjects</w:t>
    </w:r>
  </w:p>
  <w:p w14:paraId="61808578" w14:textId="275AA901" w:rsidR="007603C7" w:rsidRPr="00DB475A" w:rsidRDefault="007603C7" w:rsidP="007603C7">
    <w:pPr>
      <w:pStyle w:val="Header"/>
      <w:ind w:right="45"/>
      <w:rPr>
        <w:rFonts w:ascii="Cambria" w:hAnsi="Cambria" w:cstheme="minorHAnsi"/>
      </w:rPr>
    </w:pPr>
    <w:r w:rsidRPr="00DB475A">
      <w:rPr>
        <w:rFonts w:ascii="Cambria" w:hAnsi="Cambria" w:cstheme="minorHAnsi"/>
      </w:rPr>
      <w:t xml:space="preserve">Vol: 05, No. 01, </w:t>
    </w:r>
    <w:r w:rsidR="001E7DD9">
      <w:rPr>
        <w:rFonts w:ascii="Cambria" w:hAnsi="Cambria" w:cstheme="minorHAnsi"/>
      </w:rPr>
      <w:t>Jan</w:t>
    </w:r>
    <w:r w:rsidRPr="00DB475A">
      <w:rPr>
        <w:rFonts w:ascii="Cambria" w:hAnsi="Cambria" w:cstheme="minorHAnsi"/>
      </w:rPr>
      <w:t>-</w:t>
    </w:r>
    <w:r w:rsidR="001E7DD9">
      <w:rPr>
        <w:rFonts w:ascii="Cambria" w:hAnsi="Cambria" w:cstheme="minorHAnsi"/>
      </w:rPr>
      <w:t>June</w:t>
    </w:r>
    <w:r w:rsidRPr="00DB475A">
      <w:rPr>
        <w:rFonts w:ascii="Cambria" w:hAnsi="Cambria" w:cstheme="minorHAnsi"/>
      </w:rPr>
      <w:t xml:space="preserve"> 2025</w:t>
    </w:r>
  </w:p>
  <w:p w14:paraId="7016694F" w14:textId="4E57AA33" w:rsidR="00375F4D" w:rsidRDefault="007603C7" w:rsidP="007603C7">
    <w:pPr>
      <w:pStyle w:val="Header"/>
      <w:rPr>
        <w:rFonts w:ascii="Cambria" w:hAnsi="Cambria" w:cstheme="minorHAnsi"/>
      </w:rPr>
    </w:pPr>
    <w:r w:rsidRPr="00DB475A">
      <w:rPr>
        <w:rFonts w:ascii="Cambria" w:hAnsi="Cambria" w:cstheme="minorHAnsi"/>
      </w:rPr>
      <w:t xml:space="preserve">ISSN: </w:t>
    </w:r>
    <w:r w:rsidR="00717728">
      <w:rPr>
        <w:rFonts w:ascii="Cambria" w:hAnsi="Cambria" w:cstheme="minorHAnsi"/>
      </w:rPr>
      <w:t>2815</w:t>
    </w:r>
    <w:r w:rsidRPr="00DB475A">
      <w:rPr>
        <w:rFonts w:ascii="Cambria" w:hAnsi="Cambria" w:cstheme="minorHAnsi"/>
      </w:rPr>
      <w:t>-</w:t>
    </w:r>
    <w:r w:rsidR="00717728">
      <w:rPr>
        <w:rFonts w:ascii="Cambria" w:hAnsi="Cambria" w:cstheme="minorHAnsi"/>
      </w:rPr>
      <w:t>097X</w:t>
    </w:r>
    <w:r w:rsidRPr="00DB475A">
      <w:rPr>
        <w:rFonts w:ascii="Cambria" w:hAnsi="Cambria" w:cstheme="minorHAnsi"/>
      </w:rPr>
      <w:t>, DOI: 10.55529/</w:t>
    </w:r>
    <w:r w:rsidR="00375F4D">
      <w:rPr>
        <w:rFonts w:ascii="Cambria" w:hAnsi="Cambria" w:cstheme="minorHAnsi"/>
      </w:rPr>
      <w:t>jls</w:t>
    </w:r>
    <w:r w:rsidRPr="00DB475A">
      <w:rPr>
        <w:rFonts w:ascii="Cambria" w:hAnsi="Cambria" w:cstheme="minorHAnsi"/>
      </w:rPr>
      <w:t>.51.</w:t>
    </w:r>
    <w:r w:rsidR="00C20202">
      <w:rPr>
        <w:rFonts w:ascii="Cambria" w:hAnsi="Cambria" w:cstheme="minorHAnsi"/>
      </w:rPr>
      <w:t>1</w:t>
    </w:r>
    <w:bookmarkStart w:id="17" w:name="_GoBack"/>
    <w:bookmarkEnd w:id="17"/>
    <w:r w:rsidRPr="00DB475A">
      <w:rPr>
        <w:rFonts w:ascii="Cambria" w:hAnsi="Cambria" w:cstheme="minorHAnsi"/>
      </w:rPr>
      <w:t>.</w:t>
    </w:r>
    <w:r w:rsidR="00B255F5">
      <w:rPr>
        <w:rFonts w:ascii="Cambria" w:hAnsi="Cambria" w:cstheme="minorHAnsi"/>
      </w:rPr>
      <w:t>11</w:t>
    </w:r>
    <w:r w:rsidRPr="00DB475A">
      <w:rPr>
        <w:rFonts w:ascii="Cambria" w:hAnsi="Cambria" w:cstheme="minorHAnsi"/>
      </w:rPr>
      <w:tab/>
      <w:t xml:space="preserve">                                                                                   </w:t>
    </w:r>
    <w:r>
      <w:rPr>
        <w:rFonts w:ascii="Cambria" w:hAnsi="Cambria" w:cstheme="minorHAnsi"/>
      </w:rPr>
      <w:t xml:space="preserve">       </w:t>
    </w:r>
    <w:r w:rsidRPr="00DB475A">
      <w:rPr>
        <w:rFonts w:ascii="Cambria" w:hAnsi="Cambria" w:cstheme="minorHAnsi"/>
      </w:rPr>
      <w:t xml:space="preserve">   </w:t>
    </w:r>
    <w:r w:rsidRPr="00DB475A">
      <w:rPr>
        <w:rFonts w:ascii="Cambria" w:hAnsi="Cambria" w:cstheme="minorHAnsi"/>
      </w:rPr>
      <w:sym w:font="Wingdings" w:char="F072"/>
    </w:r>
    <w:r w:rsidRPr="00DB475A">
      <w:rPr>
        <w:rFonts w:ascii="Cambria" w:hAnsi="Cambria" w:cstheme="minorHAnsi"/>
      </w:rPr>
      <w:t xml:space="preserve"> </w:t>
    </w:r>
    <w:r>
      <w:rPr>
        <w:rFonts w:ascii="Cambria" w:hAnsi="Cambria" w:cstheme="minorHAnsi"/>
      </w:rPr>
      <w:t xml:space="preserve">     </w:t>
    </w:r>
    <w:r w:rsidRPr="00DB475A">
      <w:rPr>
        <w:rStyle w:val="PageNumber"/>
        <w:rFonts w:ascii="Cambria" w:hAnsi="Cambria" w:cstheme="minorHAnsi"/>
      </w:rPr>
      <w:fldChar w:fldCharType="begin"/>
    </w:r>
    <w:r w:rsidRPr="00DB475A">
      <w:rPr>
        <w:rStyle w:val="PageNumber"/>
        <w:rFonts w:ascii="Cambria" w:hAnsi="Cambria" w:cstheme="minorHAnsi"/>
      </w:rPr>
      <w:instrText xml:space="preserve"> PAGE </w:instrText>
    </w:r>
    <w:r w:rsidRPr="00DB475A">
      <w:rPr>
        <w:rStyle w:val="PageNumber"/>
        <w:rFonts w:ascii="Cambria" w:hAnsi="Cambria" w:cstheme="minorHAnsi"/>
      </w:rPr>
      <w:fldChar w:fldCharType="separate"/>
    </w:r>
    <w:r w:rsidR="00C20202">
      <w:rPr>
        <w:rStyle w:val="PageNumber"/>
        <w:rFonts w:ascii="Cambria" w:hAnsi="Cambria" w:cstheme="minorHAnsi"/>
        <w:noProof/>
      </w:rPr>
      <w:t>1</w:t>
    </w:r>
    <w:r w:rsidRPr="00DB475A">
      <w:rPr>
        <w:rStyle w:val="PageNumber"/>
        <w:rFonts w:ascii="Cambria" w:hAnsi="Cambria" w:cstheme="minorHAnsi"/>
      </w:rPr>
      <w:fldChar w:fldCharType="end"/>
    </w:r>
    <w:r w:rsidRPr="00DB475A">
      <w:rPr>
        <w:rFonts w:ascii="Cambria" w:hAnsi="Cambria" w:cstheme="minorHAnsi"/>
      </w:rPr>
      <w:t xml:space="preserve"> </w:t>
    </w:r>
    <w:r w:rsidRPr="00DB475A">
      <w:rPr>
        <w:rFonts w:ascii="Cambria" w:hAnsi="Cambria" w:cstheme="minorHAnsi"/>
      </w:rPr>
      <w:tab/>
    </w:r>
  </w:p>
  <w:p w14:paraId="1A8D3C04" w14:textId="254ADA20" w:rsidR="007603C7" w:rsidRDefault="00375F4D" w:rsidP="007603C7">
    <w:pPr>
      <w:pStyle w:val="Header"/>
      <w:rPr>
        <w:color w:val="000000"/>
      </w:rPr>
    </w:pPr>
    <w:r w:rsidRPr="00DB475A">
      <w:rPr>
        <w:rFonts w:ascii="Cambria" w:hAnsi="Cambria" w:cstheme="minorHAnsi"/>
        <w:noProof/>
      </w:rPr>
      <mc:AlternateContent>
        <mc:Choice Requires="wps">
          <w:drawing>
            <wp:anchor distT="0" distB="0" distL="114300" distR="114300" simplePos="0" relativeHeight="251694080" behindDoc="0" locked="0" layoutInCell="1" allowOverlap="1" wp14:anchorId="4B0FCD89" wp14:editId="45CA2AA0">
              <wp:simplePos x="0" y="0"/>
              <wp:positionH relativeFrom="margin">
                <wp:align>right</wp:align>
              </wp:positionH>
              <wp:positionV relativeFrom="paragraph">
                <wp:posOffset>78740</wp:posOffset>
              </wp:positionV>
              <wp:extent cx="56160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2CA41B0" id="_x0000_t32" coordsize="21600,21600" o:spt="32" o:oned="t" path="m,l21600,21600e" filled="f">
              <v:path arrowok="t" fillok="f" o:connecttype="none"/>
              <o:lock v:ext="edit" shapetype="t"/>
            </v:shapetype>
            <v:shape id="AutoShape 6" o:spid="_x0000_s1026" type="#_x0000_t32" style="position:absolute;margin-left:391pt;margin-top:6.2pt;width:442.2pt;height:0;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CT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">
              <w10:wrap anchorx="margin"/>
            </v:shape>
          </w:pict>
        </mc:Fallback>
      </mc:AlternateContent>
    </w:r>
    <w:r w:rsidR="007603C7" w:rsidRPr="00DB475A">
      <w:rPr>
        <w:rFonts w:ascii="Cambria" w:hAnsi="Cambria" w:cstheme="min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00D5"/>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DD9"/>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5E36"/>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27C4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0812"/>
    <w:rsid w:val="003715EC"/>
    <w:rsid w:val="00373753"/>
    <w:rsid w:val="0037476F"/>
    <w:rsid w:val="003751C8"/>
    <w:rsid w:val="00375F4D"/>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3658"/>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72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03C7"/>
    <w:rsid w:val="00765DEF"/>
    <w:rsid w:val="00766E46"/>
    <w:rsid w:val="00770E6E"/>
    <w:rsid w:val="00771A7C"/>
    <w:rsid w:val="0077230A"/>
    <w:rsid w:val="00772725"/>
    <w:rsid w:val="00773EB7"/>
    <w:rsid w:val="007751AA"/>
    <w:rsid w:val="007753D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15B5"/>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0B02"/>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6310"/>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36004"/>
    <w:rsid w:val="009406FF"/>
    <w:rsid w:val="00941203"/>
    <w:rsid w:val="009415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3B2"/>
    <w:rsid w:val="00990CC8"/>
    <w:rsid w:val="0099227E"/>
    <w:rsid w:val="009949C5"/>
    <w:rsid w:val="009953E7"/>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6CB0"/>
    <w:rsid w:val="00A17296"/>
    <w:rsid w:val="00A17D28"/>
    <w:rsid w:val="00A21621"/>
    <w:rsid w:val="00A22148"/>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D7E2C"/>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0858"/>
    <w:rsid w:val="00B21966"/>
    <w:rsid w:val="00B2363C"/>
    <w:rsid w:val="00B252F9"/>
    <w:rsid w:val="00B255F5"/>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202"/>
    <w:rsid w:val="00C20353"/>
    <w:rsid w:val="00C22F0A"/>
    <w:rsid w:val="00C2325B"/>
    <w:rsid w:val="00C255F5"/>
    <w:rsid w:val="00C25B1C"/>
    <w:rsid w:val="00C26299"/>
    <w:rsid w:val="00C2797E"/>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3591"/>
    <w:rsid w:val="00CC79F1"/>
    <w:rsid w:val="00CD1A0F"/>
    <w:rsid w:val="00CD4475"/>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2DE"/>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B2E"/>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330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link w:val="FooterChar"/>
    <w:uiPriority w:val="99"/>
    <w:qFormat/>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uxksbf">
    <w:name w:val="uxksbf"/>
    <w:basedOn w:val="DefaultParagraphFont"/>
    <w:rsid w:val="00C65E31"/>
  </w:style>
  <w:style w:type="character" w:customStyle="1" w:styleId="FooterChar">
    <w:name w:val="Footer Char"/>
    <w:basedOn w:val="DefaultParagraphFont"/>
    <w:link w:val="Footer"/>
    <w:uiPriority w:val="99"/>
    <w:rsid w:val="007603C7"/>
  </w:style>
  <w:style w:type="character" w:customStyle="1" w:styleId="UnresolvedMention">
    <w:name w:val="Unresolved Mention"/>
    <w:basedOn w:val="DefaultParagraphFont"/>
    <w:uiPriority w:val="99"/>
    <w:semiHidden/>
    <w:unhideWhenUsed/>
    <w:rsid w:val="00C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jls.51.1.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jls.51.1.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290A-C2D5-4715-BA79-B1C14B07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10673</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USER</cp:lastModifiedBy>
  <cp:revision>72</cp:revision>
  <cp:lastPrinted>2025-02-03T12:01:00Z</cp:lastPrinted>
  <dcterms:created xsi:type="dcterms:W3CDTF">2025-02-03T12:01:00Z</dcterms:created>
  <dcterms:modified xsi:type="dcterms:W3CDTF">2025-04-23T20:02:00Z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